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2C1" w:rsidRPr="00D532C1" w:rsidRDefault="00D532C1" w:rsidP="00D532C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Г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осударственное бюджетное профессиональное образовательное учреждение</w:t>
      </w:r>
    </w:p>
    <w:p w:rsidR="00D532C1" w:rsidRPr="00D532C1" w:rsidRDefault="00D532C1" w:rsidP="00D5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техникум-казачий кадетский корпус»</w:t>
      </w:r>
    </w:p>
    <w:p w:rsidR="00D532C1" w:rsidRPr="00D532C1" w:rsidRDefault="00D532C1" w:rsidP="00D532C1">
      <w:pPr>
        <w:spacing w:after="20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2C1" w:rsidRPr="00D532C1" w:rsidRDefault="00D532C1" w:rsidP="00D532C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532C1" w:rsidRPr="00D532C1" w:rsidRDefault="00D532C1" w:rsidP="00D532C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532C1" w:rsidRPr="00D532C1" w:rsidRDefault="00D532C1" w:rsidP="00D532C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532C1" w:rsidRPr="00D532C1" w:rsidRDefault="00D532C1" w:rsidP="00D532C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532C1" w:rsidRPr="00D532C1" w:rsidRDefault="00D532C1" w:rsidP="00D532C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532C1" w:rsidRPr="00D532C1" w:rsidRDefault="00D532C1" w:rsidP="00D53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 оценочных материалов</w:t>
      </w:r>
    </w:p>
    <w:p w:rsidR="00D532C1" w:rsidRPr="00D532C1" w:rsidRDefault="00D532C1" w:rsidP="00D53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D532C1" w:rsidRPr="00D76016" w:rsidRDefault="00D532C1" w:rsidP="00D7601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ОП.02 Основы товароведения продовольственных товаров</w:t>
      </w:r>
    </w:p>
    <w:p w:rsidR="00D532C1" w:rsidRPr="00D532C1" w:rsidRDefault="00D532C1" w:rsidP="00D532C1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53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</w:t>
      </w:r>
      <w:bookmarkStart w:id="0" w:name="_Hlk189075420"/>
      <w:r w:rsidR="00B9217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по профессии</w:t>
      </w:r>
    </w:p>
    <w:bookmarkEnd w:id="0"/>
    <w:p w:rsidR="00D532C1" w:rsidRPr="00D532C1" w:rsidRDefault="00D532C1" w:rsidP="00D532C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 xml:space="preserve">                                                           43.01.09 Повар, кондитер</w:t>
      </w:r>
    </w:p>
    <w:p w:rsidR="00D532C1" w:rsidRPr="00D532C1" w:rsidRDefault="00D532C1" w:rsidP="00D532C1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D532C1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       </w:t>
      </w:r>
    </w:p>
    <w:p w:rsidR="00D532C1" w:rsidRPr="00D532C1" w:rsidRDefault="00D532C1" w:rsidP="00D532C1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20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2025г.</w:t>
      </w:r>
    </w:p>
    <w:p w:rsidR="00D532C1" w:rsidRPr="00D532C1" w:rsidRDefault="00D532C1" w:rsidP="00D532C1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bookmarkStart w:id="1" w:name="_Hlk162257118"/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Комплект оценочных материалов разработан в соответствии с рабочей программой дисциплины</w:t>
      </w:r>
      <w:r w:rsid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ОП.</w:t>
      </w:r>
      <w:r w:rsidR="00D76016" w:rsidRP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 Основы товароведения продовольственных товаров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входящей в состав образовательно</w:t>
      </w:r>
      <w:r w:rsidR="007849D2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программы СПО по профессии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>43.01.09 Повар, кондитер</w:t>
      </w: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Разработчик-организация: ГБПОУ «ВАТТ-ККК»</w:t>
      </w: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Авторы-составители:</w:t>
      </w: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Сачкова М. Ю.    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/ФИО</w:t>
      </w: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C1" w:rsidRPr="00D532C1" w:rsidRDefault="00D532C1" w:rsidP="00D53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D532C1" w:rsidRPr="00D532C1" w:rsidTr="00D532C1">
        <w:tc>
          <w:tcPr>
            <w:tcW w:w="8364" w:type="dxa"/>
          </w:tcPr>
          <w:p w:rsidR="00D532C1" w:rsidRPr="00D532C1" w:rsidRDefault="00D532C1" w:rsidP="00D5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32C1" w:rsidRPr="00D532C1" w:rsidTr="00D532C1">
        <w:tc>
          <w:tcPr>
            <w:tcW w:w="8364" w:type="dxa"/>
          </w:tcPr>
          <w:p w:rsidR="00D532C1" w:rsidRPr="00D532C1" w:rsidRDefault="00D532C1" w:rsidP="00D5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32C1" w:rsidRPr="00D532C1" w:rsidRDefault="00D532C1" w:rsidP="00D53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D532C1" w:rsidRPr="00D532C1" w:rsidRDefault="00D532C1" w:rsidP="00D532C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D532C1" w:rsidRPr="00D532C1" w:rsidRDefault="00D532C1" w:rsidP="00D532C1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D532C1">
        <w:rPr>
          <w:rFonts w:ascii="Times New Roman" w:eastAsia="Times New Roman" w:hAnsi="Times New Roman" w:cs="Times New Roman"/>
          <w:color w:val="000000"/>
          <w:sz w:val="24"/>
        </w:rPr>
        <w:br w:type="page"/>
      </w:r>
    </w:p>
    <w:p w:rsidR="00D532C1" w:rsidRPr="00D532C1" w:rsidRDefault="00D532C1" w:rsidP="00D532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Паспорт комплекта оценочных материалов</w:t>
      </w:r>
    </w:p>
    <w:p w:rsidR="00D532C1" w:rsidRPr="00D532C1" w:rsidRDefault="00D532C1" w:rsidP="00D532C1">
      <w:pPr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комплекта оценочных материалов</w:t>
      </w:r>
    </w:p>
    <w:p w:rsidR="00D532C1" w:rsidRPr="00D532C1" w:rsidRDefault="00D532C1" w:rsidP="00D532C1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r w:rsidR="00D76016">
        <w:rPr>
          <w:rFonts w:ascii="Times New Roman" w:eastAsia="Times New Roman" w:hAnsi="Times New Roman" w:cs="Times New Roman"/>
          <w:b/>
          <w:bCs/>
          <w:lang w:eastAsia="ru-RU"/>
        </w:rPr>
        <w:t>ОП.</w:t>
      </w:r>
      <w:r w:rsidR="00D76016" w:rsidRP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 Основы товароведения продовольственных товаров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7849D2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программы СПО по профессии</w:t>
      </w: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>43.01.09 Повар, кондитер</w:t>
      </w:r>
    </w:p>
    <w:p w:rsidR="00D532C1" w:rsidRPr="00D532C1" w:rsidRDefault="00D532C1" w:rsidP="00D53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компетенций.</w:t>
      </w:r>
    </w:p>
    <w:p w:rsidR="00D532C1" w:rsidRPr="00D532C1" w:rsidRDefault="00D532C1" w:rsidP="00D532C1">
      <w:pPr>
        <w:spacing w:before="240"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материалов позволяет оценивать:</w:t>
      </w:r>
    </w:p>
    <w:p w:rsidR="00D532C1" w:rsidRDefault="00D532C1" w:rsidP="00475EF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sz w:val="24"/>
          <w:szCs w:val="24"/>
          <w:lang w:eastAsia="ru-RU"/>
        </w:rPr>
        <w:t>1.Формирование элементов профессиональных компетенций (ПК) и элементов общих компетенций (ОК):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9"/>
        <w:gridCol w:w="3822"/>
        <w:gridCol w:w="3807"/>
      </w:tblGrid>
      <w:tr w:rsidR="00475EF0" w:rsidRPr="005C52CD" w:rsidTr="00187F89">
        <w:trPr>
          <w:trHeight w:val="20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0" w:rsidRPr="005C52CD" w:rsidRDefault="00475EF0" w:rsidP="00187F89">
            <w:pPr>
              <w:jc w:val="center"/>
              <w:rPr>
                <w:rStyle w:val="a6"/>
                <w:rFonts w:eastAsiaTheme="minorHAnsi"/>
                <w:b/>
                <w:i w:val="0"/>
                <w:sz w:val="24"/>
                <w:szCs w:val="24"/>
              </w:rPr>
            </w:pPr>
            <w:r w:rsidRPr="005C52CD">
              <w:rPr>
                <w:rStyle w:val="a6"/>
                <w:rFonts w:eastAsiaTheme="minorHAnsi"/>
                <w:b/>
                <w:sz w:val="24"/>
                <w:szCs w:val="24"/>
              </w:rPr>
              <w:t>Код ОК, ПК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0" w:rsidRPr="005C52CD" w:rsidRDefault="00475EF0" w:rsidP="00187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2C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EF0" w:rsidRPr="005C52CD" w:rsidRDefault="00475EF0" w:rsidP="00187F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2CD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475EF0" w:rsidRPr="005C52CD" w:rsidTr="00187F89">
        <w:trPr>
          <w:trHeight w:val="423"/>
        </w:trPr>
        <w:tc>
          <w:tcPr>
            <w:tcW w:w="9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ОК 1-4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0" w:rsidRPr="005C52CD" w:rsidRDefault="00475EF0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475EF0" w:rsidRPr="005C52CD" w:rsidRDefault="00475EF0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      </w:r>
          </w:p>
          <w:p w:rsidR="00475EF0" w:rsidRPr="005C52CD" w:rsidRDefault="00475EF0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оформлять учетно-отчетную документацию по расходу и хранению продуктов;</w:t>
            </w:r>
          </w:p>
          <w:p w:rsidR="00475EF0" w:rsidRPr="005C52CD" w:rsidRDefault="00475EF0" w:rsidP="00187F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осуществлять контроль хранения и расхода продуктов</w:t>
            </w:r>
          </w:p>
        </w:tc>
        <w:tc>
          <w:tcPr>
            <w:tcW w:w="2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виды сопроводительной документации на различные группы продуктов;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методы контроля качества, безопасности пищевого сырья, продуктов;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продуктов;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виды складских помещений и требования к ним;</w:t>
            </w:r>
          </w:p>
          <w:p w:rsidR="00475EF0" w:rsidRPr="005C52CD" w:rsidRDefault="00475EF0" w:rsidP="00187F89">
            <w:pPr>
              <w:rPr>
                <w:rFonts w:ascii="Times New Roman" w:hAnsi="Times New Roman"/>
                <w:sz w:val="24"/>
                <w:szCs w:val="24"/>
              </w:rPr>
            </w:pPr>
            <w:r w:rsidRPr="005C52CD">
              <w:rPr>
                <w:rFonts w:ascii="Times New Roman" w:hAnsi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</w:tr>
    </w:tbl>
    <w:p w:rsidR="00475EF0" w:rsidRDefault="00475EF0" w:rsidP="00475EF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32C1" w:rsidRPr="00D532C1" w:rsidRDefault="00D532C1" w:rsidP="00D532C1">
      <w:pPr>
        <w:keepNext/>
        <w:keepLines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Theme="majorEastAsia" w:hAnsi="Times New Roman" w:cs="Times New Roman"/>
          <w:sz w:val="24"/>
          <w:szCs w:val="24"/>
          <w:lang w:eastAsia="ru-RU"/>
        </w:rPr>
        <w:t xml:space="preserve">Контроль и оценка результатов освоения учебной дисциплины </w:t>
      </w:r>
    </w:p>
    <w:p w:rsidR="00D532C1" w:rsidRPr="00D532C1" w:rsidRDefault="00D532C1" w:rsidP="00D532C1">
      <w:pPr>
        <w:spacing w:after="0" w:line="240" w:lineRule="auto"/>
        <w:ind w:left="15" w:firstLine="6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и профессиональных компетенций. </w:t>
      </w:r>
    </w:p>
    <w:p w:rsidR="00D532C1" w:rsidRPr="00D532C1" w:rsidRDefault="00D532C1" w:rsidP="00D532C1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D532C1" w:rsidRPr="00D532C1" w:rsidTr="00D532C1"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x-none"/>
              </w:rPr>
              <w:lastRenderedPageBreak/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D532C1" w:rsidRPr="00D532C1" w:rsidTr="00D532C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3.1.1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Стартовая диагностика (входной контроль)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2C1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</w:tc>
      </w:tr>
      <w:tr w:rsidR="00D532C1" w:rsidRPr="00D532C1" w:rsidTr="00D532C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D53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: </w:t>
            </w:r>
          </w:p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D532C1" w:rsidRPr="00D532C1" w:rsidTr="00D532C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B92178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2</w:t>
            </w:r>
          </w:p>
        </w:tc>
      </w:tr>
      <w:tr w:rsidR="00D532C1" w:rsidRPr="00D532C1" w:rsidTr="00D532C1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практическ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ие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я, 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упражнени</w:t>
            </w: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B92178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3</w:t>
            </w:r>
          </w:p>
        </w:tc>
      </w:tr>
      <w:tr w:rsidR="00D532C1" w:rsidRPr="00D532C1" w:rsidTr="00D532C1">
        <w:trPr>
          <w:trHeight w:val="74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3.3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532C1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C1" w:rsidRPr="00D532C1" w:rsidRDefault="00D532C1" w:rsidP="00D532C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D76016" w:rsidP="00D532C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C1" w:rsidRPr="00D532C1" w:rsidRDefault="00B92178" w:rsidP="00D532C1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4</w:t>
            </w:r>
          </w:p>
        </w:tc>
      </w:tr>
    </w:tbl>
    <w:p w:rsidR="00D532C1" w:rsidRPr="00D532C1" w:rsidRDefault="00D532C1" w:rsidP="00D532C1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numPr>
          <w:ilvl w:val="0"/>
          <w:numId w:val="1"/>
        </w:numPr>
        <w:spacing w:after="0" w:line="25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оценочных материалов для промежуточной аттестации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 по УД</w:t>
      </w:r>
    </w:p>
    <w:p w:rsidR="00D532C1" w:rsidRPr="00D532C1" w:rsidRDefault="00D532C1" w:rsidP="00D532C1">
      <w:pPr>
        <w:keepNext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Спецификация </w:t>
      </w:r>
      <w:r w:rsidR="007849D2">
        <w:rPr>
          <w:rFonts w:ascii="Times New Roman" w:hAnsi="Times New Roman"/>
          <w:sz w:val="24"/>
          <w:szCs w:val="24"/>
        </w:rPr>
        <w:t>экзамена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учебной дисциплине </w:t>
      </w: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</w:t>
      </w:r>
      <w:r w:rsidR="00D760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.</w:t>
      </w:r>
      <w:r w:rsidR="00D76016" w:rsidRPr="00D760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02</w:t>
      </w:r>
      <w:r w:rsidR="00D76016" w:rsidRPr="00D7601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Основы товароведения продовольственных товаров</w:t>
      </w:r>
      <w:r w:rsidRPr="00D760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</w:t>
      </w:r>
    </w:p>
    <w:p w:rsidR="00D532C1" w:rsidRPr="00D532C1" w:rsidRDefault="00D532C1" w:rsidP="00D532C1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Назначение </w:t>
      </w:r>
      <w:r w:rsidR="00B92178">
        <w:rPr>
          <w:rFonts w:ascii="Times New Roman" w:hAnsi="Times New Roman"/>
          <w:sz w:val="24"/>
          <w:szCs w:val="24"/>
        </w:rPr>
        <w:t>экзамена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оценить уровень подготовки студентов по УД </w:t>
      </w:r>
      <w:r w:rsidRPr="00B921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ОП.</w:t>
      </w:r>
      <w:r w:rsidR="00B92178" w:rsidRPr="00B9217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02 Основы товароведения продовольственных товаров</w:t>
      </w:r>
      <w:r w:rsidRPr="00D532C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установления их готовности к дальн</w:t>
      </w:r>
      <w:r w:rsidR="00784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ейшему усвоению ОП профессии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>43.01.09 Повар, кондитер</w:t>
      </w:r>
    </w:p>
    <w:p w:rsidR="00D532C1" w:rsidRPr="00D532C1" w:rsidRDefault="00D532C1" w:rsidP="00D532C1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Содержание </w:t>
      </w:r>
      <w:r w:rsidR="00475EF0">
        <w:rPr>
          <w:rFonts w:ascii="Times New Roman" w:hAnsi="Times New Roman"/>
          <w:sz w:val="24"/>
          <w:szCs w:val="24"/>
        </w:rPr>
        <w:t>экзамена</w:t>
      </w:r>
      <w:r w:rsidRPr="00D532C1">
        <w:rPr>
          <w:rFonts w:ascii="Times New Roman" w:hAnsi="Times New Roman"/>
          <w:sz w:val="24"/>
          <w:szCs w:val="24"/>
        </w:rPr>
        <w:t xml:space="preserve">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определяется в соотв</w:t>
      </w:r>
      <w:r w:rsidR="007849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етствии с ФГОС СПО профессии</w:t>
      </w:r>
      <w:r w:rsidRPr="00D53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>43.01.09 Повар, кондитер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рабочей программой дисциплины </w:t>
      </w: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</w:t>
      </w:r>
      <w:r w:rsidR="00D760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.</w:t>
      </w:r>
      <w:r w:rsidR="00D76016" w:rsidRP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6016" w:rsidRPr="00D7601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02 Основы товароведения продовольственных товаров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Принципы отбора содержания </w:t>
      </w:r>
      <w:r w:rsidR="00475EF0">
        <w:rPr>
          <w:rFonts w:ascii="Times New Roman" w:hAnsi="Times New Roman"/>
          <w:sz w:val="24"/>
          <w:szCs w:val="24"/>
        </w:rPr>
        <w:t>экзамена</w:t>
      </w:r>
    </w:p>
    <w:p w:rsidR="00D532C1" w:rsidRPr="00D532C1" w:rsidRDefault="00D532C1" w:rsidP="00475EF0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Ориентация на требования к результатам освоения УД </w:t>
      </w:r>
      <w:bookmarkStart w:id="2" w:name="_Hlk189075572"/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</w:t>
      </w:r>
      <w:r w:rsid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 Основы товароведения продовольственных товаров</w:t>
      </w:r>
      <w:bookmarkEnd w:id="2"/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представленным в соотв</w:t>
      </w:r>
      <w:r w:rsidR="00B92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етствии с ФГОС СПО профессии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532C1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>43.01.09 Повар, кондитер</w:t>
      </w:r>
      <w:r w:rsidR="00475EF0">
        <w:rPr>
          <w:rFonts w:ascii="Times New Roman" w:eastAsiaTheme="minorEastAsia" w:hAnsi="Times New Roman" w:cs="Times New Roman"/>
          <w:b/>
          <w:color w:val="000000"/>
          <w:spacing w:val="-2"/>
          <w:sz w:val="24"/>
          <w:szCs w:val="24"/>
          <w:shd w:val="clear" w:color="auto" w:fill="FFFFFF"/>
          <w:lang w:eastAsia="ru-RU"/>
        </w:rPr>
        <w:t xml:space="preserve">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рабочей программой УД </w:t>
      </w: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</w:t>
      </w:r>
      <w:r w:rsidR="00D760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 Основы товароведения продовольственных товаров</w:t>
      </w:r>
      <w:r w:rsidR="00D760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.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Структура </w:t>
      </w:r>
      <w:r w:rsidR="00B92178">
        <w:rPr>
          <w:rFonts w:ascii="Times New Roman" w:hAnsi="Times New Roman"/>
          <w:b/>
          <w:sz w:val="24"/>
          <w:szCs w:val="24"/>
        </w:rPr>
        <w:t>экзамена</w:t>
      </w:r>
      <w:r w:rsidRPr="00D532C1">
        <w:rPr>
          <w:rFonts w:ascii="Times New Roman" w:hAnsi="Times New Roman"/>
          <w:b/>
          <w:sz w:val="24"/>
          <w:szCs w:val="24"/>
        </w:rPr>
        <w:t>:</w:t>
      </w:r>
    </w:p>
    <w:p w:rsidR="00D532C1" w:rsidRPr="00D532C1" w:rsidRDefault="00B92178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экзамен</w:t>
      </w:r>
      <w:r w:rsidR="00D532C1"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состоит из обязательной и дополнительной части, состоящих из заданий или вопросов.   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Задания (вопросы) </w:t>
      </w:r>
      <w:r w:rsidR="00B92178">
        <w:rPr>
          <w:rFonts w:ascii="Times New Roman" w:hAnsi="Times New Roman"/>
          <w:sz w:val="24"/>
          <w:szCs w:val="24"/>
        </w:rPr>
        <w:t>экзамена</w:t>
      </w:r>
      <w:r w:rsidRPr="00D532C1">
        <w:rPr>
          <w:rFonts w:ascii="Times New Roman" w:hAnsi="Times New Roman"/>
          <w:sz w:val="24"/>
          <w:szCs w:val="24"/>
        </w:rPr>
        <w:t xml:space="preserve">,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ФГОС СПО, рабочей программы УД. 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Задания </w:t>
      </w:r>
      <w:r w:rsidR="00B92178">
        <w:rPr>
          <w:rFonts w:ascii="Times New Roman" w:hAnsi="Times New Roman"/>
          <w:sz w:val="24"/>
          <w:szCs w:val="24"/>
        </w:rPr>
        <w:t>экзамен</w:t>
      </w:r>
      <w:r w:rsidRPr="00D532C1">
        <w:rPr>
          <w:rFonts w:ascii="Times New Roman" w:hAnsi="Times New Roman"/>
          <w:sz w:val="24"/>
          <w:szCs w:val="24"/>
        </w:rPr>
        <w:t xml:space="preserve">а, 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</w:t>
      </w:r>
      <w:r w:rsidR="00B92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лагаются в традиционной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B9217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письменно</w:t>
      </w:r>
      <w:r w:rsidRPr="00D532C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й</w:t>
      </w: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92178"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</w:t>
      </w:r>
      <w:r w:rsidR="00B921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проведения: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92178">
        <w:rPr>
          <w:rFonts w:ascii="Times New Roman" w:hAnsi="Times New Roman"/>
          <w:sz w:val="24"/>
          <w:szCs w:val="24"/>
        </w:rPr>
        <w:t>экзамена</w:t>
      </w:r>
      <w:r w:rsidR="00475EF0">
        <w:rPr>
          <w:rFonts w:ascii="Times New Roman" w:hAnsi="Times New Roman"/>
          <w:sz w:val="24"/>
          <w:szCs w:val="24"/>
        </w:rPr>
        <w:t xml:space="preserve"> в соответствии с учебным планом – 360м</w:t>
      </w:r>
      <w:r w:rsidRPr="00D532C1">
        <w:rPr>
          <w:rFonts w:ascii="Times New Roman" w:hAnsi="Times New Roman"/>
          <w:sz w:val="24"/>
          <w:szCs w:val="24"/>
        </w:rPr>
        <w:t>;</w:t>
      </w:r>
    </w:p>
    <w:p w:rsidR="00D532C1" w:rsidRPr="00D532C1" w:rsidRDefault="00D532C1" w:rsidP="00D53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выполнение письменной работы отводится 60 минут. На ответ на дополнительные вопросы студенту отводится не более 20 минут.</w:t>
      </w:r>
    </w:p>
    <w:p w:rsidR="00D532C1" w:rsidRPr="00D532C1" w:rsidRDefault="00D532C1" w:rsidP="00D532C1">
      <w:pPr>
        <w:spacing w:after="0" w:line="240" w:lineRule="auto"/>
        <w:ind w:left="15" w:right="40" w:firstLine="693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D532C1" w:rsidRPr="00D532C1" w:rsidRDefault="00D532C1" w:rsidP="00D532C1">
      <w:pPr>
        <w:numPr>
          <w:ilvl w:val="0"/>
          <w:numId w:val="1"/>
        </w:numPr>
        <w:spacing w:after="0" w:line="240" w:lineRule="auto"/>
        <w:ind w:right="40"/>
        <w:contextualSpacing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Типы оценочных мероприятий</w:t>
      </w:r>
    </w:p>
    <w:p w:rsidR="00D532C1" w:rsidRPr="00D532C1" w:rsidRDefault="00D532C1" w:rsidP="00D532C1">
      <w:pPr>
        <w:spacing w:after="0" w:line="25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D532C1" w:rsidRPr="00D532C1" w:rsidRDefault="00D532C1" w:rsidP="00D532C1">
      <w:pPr>
        <w:spacing w:after="0" w:line="25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Из рабочей программы дисциплины </w:t>
      </w:r>
    </w:p>
    <w:tbl>
      <w:tblPr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D532C1" w:rsidRPr="00D532C1" w:rsidTr="00D532C1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lang w:eastAsia="x-none"/>
              </w:rPr>
              <w:t>№ задания</w:t>
            </w:r>
          </w:p>
        </w:tc>
      </w:tr>
      <w:tr w:rsidR="00D532C1" w:rsidRPr="00D532C1" w:rsidTr="00475EF0">
        <w:trPr>
          <w:trHeight w:val="91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Раздел 1</w:t>
            </w:r>
          </w:p>
          <w:p w:rsidR="00D532C1" w:rsidRPr="00475EF0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Входной контроль (стартовая диагностика)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Тестирование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1</w:t>
            </w:r>
          </w:p>
        </w:tc>
      </w:tr>
      <w:tr w:rsidR="00D532C1" w:rsidRPr="00D532C1" w:rsidTr="00475EF0">
        <w:trPr>
          <w:trHeight w:val="56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Раздел 2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Контрольные работы 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Эссе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2</w:t>
            </w:r>
          </w:p>
          <w:p w:rsidR="00D532C1" w:rsidRPr="00475EF0" w:rsidRDefault="00D532C1" w:rsidP="00475EF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3</w:t>
            </w:r>
          </w:p>
        </w:tc>
      </w:tr>
      <w:tr w:rsidR="00D532C1" w:rsidRPr="00D532C1" w:rsidTr="00475EF0">
        <w:trPr>
          <w:trHeight w:val="546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>Раздел 3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Эссе 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Практические работы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4</w:t>
            </w:r>
          </w:p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5</w:t>
            </w:r>
          </w:p>
        </w:tc>
      </w:tr>
      <w:tr w:rsidR="00D532C1" w:rsidRPr="00D532C1" w:rsidTr="00475EF0">
        <w:trPr>
          <w:trHeight w:val="593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C1" w:rsidRPr="00D532C1" w:rsidRDefault="00D76016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Промежуточная аттестация – экзамен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C1" w:rsidRPr="00D532C1" w:rsidRDefault="00D76016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Билеты </w:t>
            </w:r>
          </w:p>
          <w:p w:rsidR="00D532C1" w:rsidRPr="00D532C1" w:rsidRDefault="00D532C1" w:rsidP="00D532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2C1" w:rsidRPr="00D532C1" w:rsidRDefault="00D532C1" w:rsidP="00D532C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i/>
                <w:lang w:eastAsia="ru-RU"/>
              </w:rPr>
              <w:t>6</w:t>
            </w:r>
          </w:p>
        </w:tc>
      </w:tr>
    </w:tbl>
    <w:p w:rsidR="00D532C1" w:rsidRPr="00D532C1" w:rsidRDefault="00D532C1" w:rsidP="00D532C1">
      <w:pPr>
        <w:spacing w:after="0" w:line="256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 w:bidi="ru-RU"/>
        </w:rPr>
      </w:pPr>
      <w:r w:rsidRPr="00D532C1"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5.Критерии оценивания результатов освоения </w:t>
      </w:r>
      <w:r w:rsidR="00475EF0">
        <w:rPr>
          <w:rFonts w:ascii="Times New Roman" w:eastAsiaTheme="minorEastAsia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>ОП.02 Основы товароведения продовольственных товаров</w:t>
      </w:r>
      <w:r w:rsidRPr="00D532C1">
        <w:rPr>
          <w:rFonts w:ascii="Times New Roman" w:eastAsiaTheme="minorEastAsia" w:hAnsi="Times New Roman" w:cs="Times New Roman"/>
          <w:b/>
          <w:bCs/>
          <w:i/>
          <w:color w:val="000000"/>
          <w:sz w:val="24"/>
          <w:szCs w:val="24"/>
          <w:lang w:eastAsia="ru-RU" w:bidi="ru-RU"/>
        </w:rPr>
        <w:t xml:space="preserve"> (письменного и устного ответа, тестирования и т.д)</w:t>
      </w:r>
    </w:p>
    <w:p w:rsidR="00D532C1" w:rsidRPr="00D532C1" w:rsidRDefault="00D532C1" w:rsidP="00D532C1">
      <w:pPr>
        <w:spacing w:after="0" w:line="240" w:lineRule="auto"/>
        <w:ind w:left="720"/>
        <w:contextualSpacing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 w:bidi="ru-RU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C1">
        <w:rPr>
          <w:rFonts w:ascii="Times New Roman" w:eastAsia="Calibri" w:hAnsi="Times New Roman" w:cs="Times New Roman"/>
          <w:sz w:val="24"/>
          <w:szCs w:val="24"/>
        </w:rPr>
        <w:t xml:space="preserve">5.1 Критерии оценивания письменной работы </w:t>
      </w:r>
    </w:p>
    <w:p w:rsidR="00D532C1" w:rsidRPr="00D532C1" w:rsidRDefault="00D532C1" w:rsidP="00D532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532C1">
        <w:rPr>
          <w:rFonts w:ascii="Times New Roman" w:hAnsi="Times New Roman"/>
          <w:sz w:val="24"/>
          <w:szCs w:val="24"/>
        </w:rPr>
        <w:t>Таблица 1</w:t>
      </w: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088"/>
      </w:tblGrid>
      <w:tr w:rsidR="00D532C1" w:rsidRPr="00D532C1" w:rsidTr="00D532C1">
        <w:trPr>
          <w:trHeight w:val="28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Оценка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475EF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знаниям</w:t>
            </w:r>
          </w:p>
        </w:tc>
      </w:tr>
      <w:tr w:rsidR="00D532C1" w:rsidRPr="00D532C1" w:rsidTr="00475EF0">
        <w:trPr>
          <w:trHeight w:hRule="exact" w:val="200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5,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отлично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40" w:line="252" w:lineRule="auto"/>
              <w:ind w:left="0" w:firstLine="0"/>
              <w:contextualSpacing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полно излагает изученный материал, дает правильные определения языковых понятий; </w:t>
            </w:r>
          </w:p>
          <w:p w:rsidR="00D532C1" w:rsidRPr="00D532C1" w:rsidRDefault="00D532C1" w:rsidP="00475EF0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40" w:line="252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      </w:r>
          </w:p>
          <w:p w:rsidR="00D532C1" w:rsidRPr="00D532C1" w:rsidRDefault="00D532C1" w:rsidP="00475EF0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40" w:line="252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Theme="minorEastAsia" w:hAnsi="Times New Roman" w:cs="Times New Roman"/>
                <w:lang w:eastAsia="ru-RU"/>
              </w:rPr>
              <w:t xml:space="preserve"> излагает материал последовательно и правильно с точки зрения норм литературного языка.</w:t>
            </w:r>
          </w:p>
        </w:tc>
      </w:tr>
      <w:tr w:rsidR="00D532C1" w:rsidRPr="00D532C1" w:rsidTr="00D532C1">
        <w:trPr>
          <w:trHeight w:hRule="exact" w:val="113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4, 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хорошо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widowControl w:val="0"/>
              <w:shd w:val="clear" w:color="auto" w:fill="FFFFFF"/>
              <w:spacing w:after="40" w:line="252" w:lineRule="auto"/>
              <w:jc w:val="both"/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  <w:lang w:eastAsia="ru-RU"/>
              </w:rPr>
              <w:t>Оценка </w:t>
            </w:r>
            <w:r w:rsidRPr="00D532C1">
              <w:rPr>
                <w:rFonts w:ascii="Times New Roman" w:eastAsiaTheme="minorEastAsia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«4» </w:t>
            </w:r>
            <w:r w:rsidRPr="00D532C1"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  <w:lang w:eastAsia="ru-RU"/>
              </w:rPr>
              <w:t>ставится, если ученик дает ответ, удовлетворяющий тем же требованиям, что и для оценки «5», но допускает 1—2 ошибки, которые сам же исправляет, и 1—2 недочета в последовательности и языковом оформлении излагаемого.</w:t>
            </w:r>
          </w:p>
          <w:p w:rsidR="00D532C1" w:rsidRPr="00D532C1" w:rsidRDefault="00D532C1" w:rsidP="00475EF0">
            <w:pPr>
              <w:widowControl w:val="0"/>
              <w:shd w:val="clear" w:color="auto" w:fill="FFFFFF"/>
              <w:spacing w:after="40" w:line="252" w:lineRule="auto"/>
              <w:jc w:val="both"/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D532C1" w:rsidRPr="00D532C1" w:rsidRDefault="00D532C1" w:rsidP="00475EF0">
            <w:pPr>
              <w:widowControl w:val="0"/>
              <w:shd w:val="clear" w:color="auto" w:fill="FFFFFF"/>
              <w:spacing w:after="40" w:line="252" w:lineRule="auto"/>
              <w:jc w:val="both"/>
              <w:rPr>
                <w:rFonts w:ascii="Times New Roman" w:eastAsiaTheme="minorEastAsia" w:hAnsi="Times New Roman" w:cs="Times New Roman"/>
                <w:color w:val="000000"/>
                <w:shd w:val="clear" w:color="auto" w:fill="FFFFFF"/>
                <w:lang w:eastAsia="ru-RU"/>
              </w:rPr>
            </w:pPr>
          </w:p>
          <w:p w:rsidR="00D532C1" w:rsidRPr="00D532C1" w:rsidRDefault="00D532C1" w:rsidP="00475EF0">
            <w:pPr>
              <w:widowControl w:val="0"/>
              <w:shd w:val="clear" w:color="auto" w:fill="FFFFFF"/>
              <w:spacing w:after="40" w:line="252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532C1" w:rsidRPr="00D532C1" w:rsidTr="00475EF0">
        <w:trPr>
          <w:trHeight w:hRule="exact" w:val="241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</w:t>
            </w:r>
          </w:p>
          <w:p w:rsidR="00D532C1" w:rsidRPr="00D532C1" w:rsidRDefault="00D532C1" w:rsidP="00D532C1">
            <w:pPr>
              <w:widowControl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удовлетворительно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 </w:t>
            </w: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ставится, если ученик обнаруживает знание и понимание основных положений данной темы, но:</w:t>
            </w:r>
          </w:p>
          <w:p w:rsidR="00D532C1" w:rsidRPr="00D532C1" w:rsidRDefault="00D532C1" w:rsidP="00475E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излагает материал неполно и допускает неточности в определении понятий или формулировке правил;</w:t>
            </w:r>
          </w:p>
          <w:p w:rsidR="00D532C1" w:rsidRPr="00D532C1" w:rsidRDefault="00D532C1" w:rsidP="00475E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умеет достаточно глубоко и доказательно обосновать свои суждения и привести свои примеры;</w:t>
            </w:r>
          </w:p>
          <w:p w:rsidR="00D532C1" w:rsidRPr="00D532C1" w:rsidRDefault="00D532C1" w:rsidP="00475EF0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излагает материал непоследовательно и допускает ошибки в языковом оформлении излагаемого.</w:t>
            </w: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но:</w:t>
            </w:r>
          </w:p>
          <w:p w:rsidR="00D532C1" w:rsidRPr="00D532C1" w:rsidRDefault="00D532C1" w:rsidP="00475EF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излагает материал неполно и допускает неточности в определении понятий или формулировке правил;</w:t>
            </w:r>
          </w:p>
          <w:p w:rsidR="00D532C1" w:rsidRPr="00D532C1" w:rsidRDefault="00D532C1" w:rsidP="00475EF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умеет достаточно глубоко и доказательно обосновать свои суждения и привести свои примеры;</w:t>
            </w:r>
          </w:p>
          <w:p w:rsidR="00D532C1" w:rsidRPr="00D532C1" w:rsidRDefault="00D532C1" w:rsidP="00475EF0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излагает материал непоследовательно и допускает ошибки в языковом оформлении излагаемого.</w:t>
            </w:r>
          </w:p>
          <w:p w:rsidR="00D532C1" w:rsidRPr="00D532C1" w:rsidRDefault="00D532C1" w:rsidP="00475EF0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2C1" w:rsidRPr="00D532C1" w:rsidTr="00475EF0">
        <w:trPr>
          <w:trHeight w:hRule="exact" w:val="20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2,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D532C1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 </w:t>
            </w:r>
            <w:r w:rsidRPr="00D532C1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lang w:eastAsia="ru-RU"/>
              </w:rPr>
              <w:t>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      </w:r>
          </w:p>
          <w:p w:rsidR="00D532C1" w:rsidRPr="00475EF0" w:rsidRDefault="00D532C1" w:rsidP="00475E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2C1">
              <w:rPr>
                <w:rFonts w:ascii="Times New Roman" w:eastAsiaTheme="majorEastAsia" w:hAnsi="Times New Roman" w:cs="Times New Roman"/>
                <w:color w:val="000000"/>
                <w:sz w:val="24"/>
                <w:szCs w:val="24"/>
                <w:lang w:eastAsia="ru-RU"/>
              </w:rPr>
              <w:t>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      </w:r>
          </w:p>
        </w:tc>
      </w:tr>
    </w:tbl>
    <w:p w:rsidR="00D532C1" w:rsidRPr="00D532C1" w:rsidRDefault="00D532C1" w:rsidP="00D5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C1">
        <w:rPr>
          <w:rFonts w:ascii="Times New Roman" w:eastAsia="Calibri" w:hAnsi="Times New Roman" w:cs="Times New Roman"/>
          <w:sz w:val="24"/>
          <w:szCs w:val="24"/>
        </w:rPr>
        <w:t xml:space="preserve">5.2 Критерии оценивания тестирования </w:t>
      </w:r>
    </w:p>
    <w:p w:rsidR="00D532C1" w:rsidRPr="00D532C1" w:rsidRDefault="00D532C1" w:rsidP="00D532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532C1">
        <w:rPr>
          <w:rFonts w:ascii="Times New Roman" w:hAnsi="Times New Roman"/>
          <w:sz w:val="24"/>
          <w:szCs w:val="24"/>
        </w:rPr>
        <w:t>Таблица 2</w:t>
      </w:r>
    </w:p>
    <w:tbl>
      <w:tblPr>
        <w:tblOverlap w:val="never"/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6947"/>
      </w:tblGrid>
      <w:tr w:rsidR="00D532C1" w:rsidRPr="00D532C1" w:rsidTr="00D532C1">
        <w:trPr>
          <w:trHeight w:val="28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Баллы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Перевод в оценку</w:t>
            </w:r>
          </w:p>
        </w:tc>
      </w:tr>
      <w:tr w:rsidR="00D532C1" w:rsidRPr="00D532C1" w:rsidTr="00D532C1">
        <w:trPr>
          <w:trHeight w:hRule="exact" w:val="37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86-100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D532C1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оценка «отлично».</w:t>
            </w:r>
          </w:p>
        </w:tc>
      </w:tr>
      <w:tr w:rsidR="00D532C1" w:rsidRPr="00D532C1" w:rsidTr="00D532C1">
        <w:trPr>
          <w:trHeight w:hRule="exact"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76-85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D532C1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Arial" w:eastAsiaTheme="minorEastAsia" w:hAnsi="Arial" w:cs="Arial"/>
                <w:color w:val="000000"/>
                <w:lang w:eastAsia="ru-RU"/>
              </w:rPr>
              <w:t> </w:t>
            </w:r>
            <w:r w:rsidRPr="00D532C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оценка «хорошо».</w:t>
            </w:r>
          </w:p>
        </w:tc>
      </w:tr>
      <w:tr w:rsidR="00D532C1" w:rsidRPr="00D532C1" w:rsidTr="00D532C1">
        <w:trPr>
          <w:trHeight w:hRule="exact" w:val="28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60-75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D532C1">
            <w:pPr>
              <w:widowControl w:val="0"/>
              <w:spacing w:after="0" w:line="276" w:lineRule="auto"/>
              <w:ind w:right="134" w:firstLine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оценка «удовлетворительно».</w:t>
            </w:r>
          </w:p>
        </w:tc>
      </w:tr>
      <w:tr w:rsidR="00D532C1" w:rsidRPr="00D532C1" w:rsidTr="00D532C1">
        <w:trPr>
          <w:trHeight w:hRule="exact" w:val="41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0-59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D532C1">
            <w:pPr>
              <w:widowControl w:val="0"/>
              <w:shd w:val="clear" w:color="auto" w:fill="FFFFFF"/>
              <w:spacing w:after="0" w:line="252" w:lineRule="auto"/>
              <w:ind w:firstLine="27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оценка «неудовлетворительно».</w:t>
            </w:r>
          </w:p>
        </w:tc>
      </w:tr>
    </w:tbl>
    <w:p w:rsidR="00D532C1" w:rsidRPr="00D532C1" w:rsidRDefault="00D532C1" w:rsidP="00D532C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D532C1" w:rsidRPr="00D532C1" w:rsidRDefault="00D532C1" w:rsidP="00D532C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32C1">
        <w:rPr>
          <w:rFonts w:ascii="Times New Roman" w:eastAsia="Calibri" w:hAnsi="Times New Roman" w:cs="Times New Roman"/>
          <w:sz w:val="24"/>
          <w:szCs w:val="24"/>
        </w:rPr>
        <w:t xml:space="preserve">5.3 Критерии оценивания устного ответа </w:t>
      </w:r>
    </w:p>
    <w:p w:rsidR="00D532C1" w:rsidRPr="00D532C1" w:rsidRDefault="00D532C1" w:rsidP="00D532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532C1">
        <w:rPr>
          <w:rFonts w:ascii="Times New Roman" w:hAnsi="Times New Roman"/>
          <w:sz w:val="24"/>
          <w:szCs w:val="24"/>
        </w:rPr>
        <w:t>Таблица 3</w:t>
      </w:r>
    </w:p>
    <w:tbl>
      <w:tblPr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7088"/>
      </w:tblGrid>
      <w:tr w:rsidR="00D532C1" w:rsidRPr="00D532C1" w:rsidTr="00D532C1">
        <w:trPr>
          <w:trHeight w:val="28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Оценка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475EF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знаниям</w:t>
            </w:r>
          </w:p>
        </w:tc>
      </w:tr>
      <w:tr w:rsidR="00D532C1" w:rsidRPr="00D532C1" w:rsidTr="00475EF0">
        <w:trPr>
          <w:trHeight w:hRule="exact" w:val="244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5,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отлично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shd w:val="clear" w:color="auto" w:fill="FFFFFF"/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Оценка «5» ставится, если ученик:</w:t>
            </w:r>
          </w:p>
          <w:p w:rsidR="00D532C1" w:rsidRPr="00D532C1" w:rsidRDefault="00D532C1" w:rsidP="00475EF0">
            <w:pPr>
              <w:numPr>
                <w:ilvl w:val="0"/>
                <w:numId w:val="5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обстоятельно, с достаточной полнотой излагает текущий материал, дает правильные определения языковых понятий;</w:t>
            </w:r>
          </w:p>
          <w:p w:rsidR="00D532C1" w:rsidRPr="00D532C1" w:rsidRDefault="00D532C1" w:rsidP="00475EF0">
            <w:pPr>
              <w:numPr>
                <w:ilvl w:val="0"/>
                <w:numId w:val="5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обнаруживает полное понимание материала, может обосновать свои суждения, применять знания на практике, привести необходимые примеры не только по учебнику, но и самостоятельно составленные;</w:t>
            </w:r>
          </w:p>
          <w:p w:rsidR="00D532C1" w:rsidRPr="00475EF0" w:rsidRDefault="00D532C1" w:rsidP="00475EF0">
            <w:pPr>
              <w:numPr>
                <w:ilvl w:val="0"/>
                <w:numId w:val="5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D532C1" w:rsidRPr="00D532C1" w:rsidTr="00D532C1">
        <w:trPr>
          <w:trHeight w:hRule="exact" w:val="112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4, 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хорошо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OpenSans" w:eastAsiaTheme="minorEastAsia" w:hAnsi="OpenSans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Оценка «4» ставится, если ученик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</w:t>
            </w:r>
          </w:p>
        </w:tc>
      </w:tr>
      <w:tr w:rsidR="00D532C1" w:rsidRPr="00D532C1" w:rsidTr="00475EF0">
        <w:trPr>
          <w:trHeight w:hRule="exact" w:val="229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3,</w:t>
            </w:r>
          </w:p>
          <w:p w:rsidR="00D532C1" w:rsidRPr="00D532C1" w:rsidRDefault="00D532C1" w:rsidP="00D532C1">
            <w:pPr>
              <w:widowControl w:val="0"/>
              <w:spacing w:after="0" w:line="22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удовлетворительно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shd w:val="clear" w:color="auto" w:fill="FFFFFF"/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Оценка «3» ставится, если ученик обнаруживает знание и понимание основных положений данной темы, но:</w:t>
            </w:r>
          </w:p>
          <w:p w:rsidR="00D532C1" w:rsidRPr="00D532C1" w:rsidRDefault="00D532C1" w:rsidP="00475EF0">
            <w:pPr>
              <w:numPr>
                <w:ilvl w:val="0"/>
                <w:numId w:val="6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излагает материал недостаточно полно и допускает неточности в определении понятий или формулировке правил;</w:t>
            </w:r>
          </w:p>
          <w:p w:rsidR="00D532C1" w:rsidRPr="00D532C1" w:rsidRDefault="00D532C1" w:rsidP="00475EF0">
            <w:pPr>
              <w:numPr>
                <w:ilvl w:val="0"/>
                <w:numId w:val="6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не умеет достаточно глубоко и доказательно обосновать свои суждения и привести свои примеры,</w:t>
            </w:r>
          </w:p>
          <w:p w:rsidR="00D532C1" w:rsidRPr="00475EF0" w:rsidRDefault="00D532C1" w:rsidP="00475EF0">
            <w:pPr>
              <w:numPr>
                <w:ilvl w:val="0"/>
                <w:numId w:val="6"/>
              </w:numPr>
              <w:shd w:val="clear" w:color="auto" w:fill="FFFFFF"/>
              <w:spacing w:after="300" w:line="240" w:lineRule="auto"/>
              <w:ind w:left="0" w:firstLine="0"/>
              <w:contextualSpacing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D532C1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излагает материал недостаточно последовательно и допускает ошибки в языковом оформлении изложения.</w:t>
            </w:r>
            <w:bookmarkStart w:id="3" w:name="_GoBack"/>
            <w:bookmarkEnd w:id="3"/>
          </w:p>
        </w:tc>
      </w:tr>
      <w:tr w:rsidR="00D532C1" w:rsidRPr="00D532C1" w:rsidTr="00D532C1">
        <w:trPr>
          <w:trHeight w:hRule="exact" w:val="183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2,</w:t>
            </w:r>
          </w:p>
          <w:p w:rsidR="00D532C1" w:rsidRPr="00D532C1" w:rsidRDefault="00D532C1" w:rsidP="00D532C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неудовлетворительно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2C1" w:rsidRPr="00D532C1" w:rsidRDefault="00D532C1" w:rsidP="00475EF0">
            <w:pPr>
              <w:widowControl w:val="0"/>
              <w:shd w:val="clear" w:color="auto" w:fill="FFFFFF"/>
              <w:spacing w:after="0" w:line="252" w:lineRule="auto"/>
              <w:jc w:val="both"/>
              <w:rPr>
                <w:rFonts w:ascii="OpenSans" w:eastAsiaTheme="minorEastAsia" w:hAnsi="OpenSans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</w:pPr>
            <w:r w:rsidRPr="00D532C1">
              <w:rPr>
                <w:rFonts w:ascii="OpenSans" w:eastAsiaTheme="minorEastAsia" w:hAnsi="OpenSans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Оценка «2» ставится, если ученик: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</w:t>
            </w:r>
          </w:p>
          <w:p w:rsidR="00D532C1" w:rsidRPr="00D532C1" w:rsidRDefault="00D532C1" w:rsidP="00475EF0">
            <w:pPr>
              <w:widowControl w:val="0"/>
              <w:shd w:val="clear" w:color="auto" w:fill="FFFFFF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D532C1">
              <w:rPr>
                <w:rFonts w:ascii="OpenSans" w:eastAsiaTheme="minorEastAsia" w:hAnsi="OpenSans" w:cs="Times New Roman"/>
                <w:color w:val="000000"/>
                <w:sz w:val="21"/>
                <w:szCs w:val="21"/>
                <w:shd w:val="clear" w:color="auto" w:fill="FFFFFF"/>
                <w:lang w:eastAsia="ru-RU"/>
              </w:rPr>
              <w:t>Оценка "2" отмечает такие недостатки в подготовке ученика, которые являются серьезным препятствием к успешному овладению последующим материалом.</w:t>
            </w:r>
          </w:p>
        </w:tc>
      </w:tr>
    </w:tbl>
    <w:p w:rsidR="00D532C1" w:rsidRPr="00D532C1" w:rsidRDefault="00D532C1" w:rsidP="00D532C1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32C1" w:rsidRPr="00D532C1" w:rsidRDefault="00D532C1" w:rsidP="00D532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Комплект оценочных материалов</w:t>
      </w:r>
    </w:p>
    <w:p w:rsidR="00D532C1" w:rsidRP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Задания для стартовой диагностики (входной контроль)</w:t>
      </w:r>
    </w:p>
    <w:p w:rsid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1</w:t>
      </w:r>
    </w:p>
    <w:p w:rsidR="00D76016" w:rsidRDefault="00D76016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6016" w:rsidRDefault="00D76016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№ 1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1. </w:t>
      </w:r>
      <w:r w:rsidRPr="00804FD2">
        <w:rPr>
          <w:rFonts w:ascii="Times New Roman" w:hAnsi="Times New Roman" w:cs="Times New Roman"/>
          <w:b/>
          <w:sz w:val="24"/>
          <w:szCs w:val="24"/>
        </w:rPr>
        <w:t>Научная дисциплина, изучающая влияние пищи на живой организм?</w:t>
      </w:r>
      <w:r w:rsidRPr="00804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>физиология питания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 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 xml:space="preserve">товароведение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 xml:space="preserve">организация предприятий общественного питания </w:t>
      </w:r>
    </w:p>
    <w:p w:rsidR="00804FD2" w:rsidRP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2.</w:t>
      </w:r>
      <w:r w:rsidRPr="00804FD2">
        <w:rPr>
          <w:rFonts w:ascii="Times New Roman" w:hAnsi="Times New Roman" w:cs="Times New Roman"/>
          <w:b/>
          <w:sz w:val="24"/>
          <w:szCs w:val="24"/>
        </w:rPr>
        <w:t xml:space="preserve">Сколько килокалорий содержит 1 грамм белка: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4 ккал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6.8 ккал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в)12 ккал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804FD2">
        <w:rPr>
          <w:rFonts w:ascii="Times New Roman" w:hAnsi="Times New Roman" w:cs="Times New Roman"/>
          <w:b/>
          <w:sz w:val="24"/>
          <w:szCs w:val="24"/>
        </w:rPr>
        <w:t>Каких белков не существует</w:t>
      </w:r>
      <w:r w:rsidRPr="00804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 xml:space="preserve">полноценных, не полноценных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 xml:space="preserve">заменимых, незаменимых </w:t>
      </w:r>
    </w:p>
    <w:p w:rsidR="00804FD2" w:rsidRDefault="00804FD2" w:rsidP="00D5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FD2">
        <w:rPr>
          <w:rFonts w:ascii="Times New Roman" w:hAnsi="Times New Roman" w:cs="Times New Roman"/>
          <w:sz w:val="24"/>
          <w:szCs w:val="24"/>
        </w:rPr>
        <w:t>насыщенных, ненасыщенных</w:t>
      </w:r>
    </w:p>
    <w:p w:rsidR="00804FD2" w:rsidRP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b/>
          <w:sz w:val="24"/>
          <w:szCs w:val="24"/>
        </w:rPr>
        <w:t xml:space="preserve">4. Дайте определение жирам –это: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а)сложные органические соединения, состоящие из глицерина и жирных кислот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б)сложные органические соединения состоящие из свиного и говяжьего жира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в)сложные органические соединения из аминокислот, в состав которых входит углерод, водород, кислород </w:t>
      </w:r>
    </w:p>
    <w:p w:rsidR="00804FD2" w:rsidRP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b/>
          <w:sz w:val="24"/>
          <w:szCs w:val="24"/>
        </w:rPr>
        <w:t xml:space="preserve">5.Найдите орган, который не относится к пищеварительной системе: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а)ротовая полость, слюнные железы, пищевод, желудок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щитовидная железа, вилочковая железа, гипофиз, мозжечок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в)желчный пузырь, поджелудочная железа, печень, желудок </w:t>
      </w:r>
    </w:p>
    <w:p w:rsidR="00804FD2" w:rsidRP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b/>
          <w:sz w:val="24"/>
          <w:szCs w:val="24"/>
        </w:rPr>
        <w:t xml:space="preserve">6.От каких факторов зависит обмен веществ: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а)пол, возраст, масса тела, коэффициент физической активности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имени, места проживания, среды обитания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структуры пищи, вегетарианства, белкового и жирового обмена веществ </w:t>
      </w:r>
    </w:p>
    <w:p w:rsidR="00804FD2" w:rsidRP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b/>
          <w:sz w:val="24"/>
          <w:szCs w:val="24"/>
        </w:rPr>
        <w:t xml:space="preserve">7. В связи с процессами роста потребность в витаминах: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увеличивается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уменьшается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никак не изменяется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804FD2">
        <w:rPr>
          <w:rFonts w:ascii="Times New Roman" w:hAnsi="Times New Roman" w:cs="Times New Roman"/>
          <w:sz w:val="24"/>
          <w:szCs w:val="24"/>
        </w:rPr>
        <w:t xml:space="preserve">. Основная зерновая культура.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пшеница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овёс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рожь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804FD2">
        <w:rPr>
          <w:rFonts w:ascii="Times New Roman" w:hAnsi="Times New Roman" w:cs="Times New Roman"/>
          <w:sz w:val="24"/>
          <w:szCs w:val="24"/>
        </w:rPr>
        <w:t xml:space="preserve">. От чего зависит пищевая ценность крупы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от вида и характера обработки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от химического состава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от вида зерна.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804FD2">
        <w:rPr>
          <w:rFonts w:ascii="Times New Roman" w:hAnsi="Times New Roman" w:cs="Times New Roman"/>
          <w:sz w:val="24"/>
          <w:szCs w:val="24"/>
        </w:rPr>
        <w:t xml:space="preserve">. Из пшеницы вырабатывают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толокно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манную крупу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геркулес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804FD2">
        <w:rPr>
          <w:rFonts w:ascii="Times New Roman" w:hAnsi="Times New Roman" w:cs="Times New Roman"/>
          <w:sz w:val="24"/>
          <w:szCs w:val="24"/>
        </w:rPr>
        <w:t xml:space="preserve">. Побочный продукт при изготовлении ядрицы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гречиха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продел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804FD2">
        <w:rPr>
          <w:rFonts w:ascii="Times New Roman" w:hAnsi="Times New Roman" w:cs="Times New Roman"/>
          <w:sz w:val="24"/>
          <w:szCs w:val="24"/>
        </w:rPr>
        <w:t>. Прогоркание крупы это….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 А) плесневение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порча в результате длительного хранения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окисление жира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D2" w:rsidRP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FD2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1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Важные составные части муки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углеводы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крахмал и белки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витамины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2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Порошкообразный продукт, используемый в хлебопечении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А) мука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 Б) сахар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соль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3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По какому признаку делятся макаронные изделия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по виду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lastRenderedPageBreak/>
        <w:t xml:space="preserve">Б) по форме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по размеру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4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Ответственная операция при изготовлении макарон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замес теста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формование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 В) сушка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5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>.</w:t>
      </w:r>
      <w:r w:rsidRPr="00784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высушенные продукты растительного происхождения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приправы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Б) молодые побеги растений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 В) пряности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6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Что произойдет с тестом, если увеличить время расстойки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ничего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расплывается и киснет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получается пористое изделие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7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.время выпечки хлеба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30 мин.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от 8 до 80 мин. </w:t>
      </w:r>
    </w:p>
    <w:p w:rsidR="007849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от 50 до 120 мин.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8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.опара составляет: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40% воды – 60% муки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50% воды – 50% муки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В) 60% воды – 40% муки 1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9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Закваска для бараночных изделий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закваска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притвор </w:t>
      </w:r>
    </w:p>
    <w:p w:rsidR="00804F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солод </w:t>
      </w:r>
    </w:p>
    <w:p w:rsidR="00804F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10</w:t>
      </w:r>
      <w:r w:rsidR="00804FD2" w:rsidRPr="007849D2">
        <w:rPr>
          <w:rFonts w:ascii="Times New Roman" w:hAnsi="Times New Roman" w:cs="Times New Roman"/>
          <w:b/>
          <w:sz w:val="24"/>
          <w:szCs w:val="24"/>
        </w:rPr>
        <w:t xml:space="preserve">. К группе тыквенных овощей относятся: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патиссоны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шпинат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В) арбуз </w:t>
      </w:r>
    </w:p>
    <w:p w:rsidR="00804FD2" w:rsidRPr="007849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1</w:t>
      </w:r>
      <w:r w:rsidR="007849D2" w:rsidRPr="007849D2">
        <w:rPr>
          <w:rFonts w:ascii="Times New Roman" w:hAnsi="Times New Roman" w:cs="Times New Roman"/>
          <w:b/>
          <w:sz w:val="24"/>
          <w:szCs w:val="24"/>
        </w:rPr>
        <w:t>1</w:t>
      </w:r>
      <w:r w:rsidRPr="007849D2">
        <w:rPr>
          <w:rFonts w:ascii="Times New Roman" w:hAnsi="Times New Roman" w:cs="Times New Roman"/>
          <w:b/>
          <w:sz w:val="24"/>
          <w:szCs w:val="24"/>
        </w:rPr>
        <w:t xml:space="preserve">. К группе десертных овощей относятся: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А) сельдерей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 xml:space="preserve">Б) спаржа </w:t>
      </w:r>
    </w:p>
    <w:p w:rsidR="00804FD2" w:rsidRDefault="00804F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FD2">
        <w:rPr>
          <w:rFonts w:ascii="Times New Roman" w:hAnsi="Times New Roman" w:cs="Times New Roman"/>
          <w:sz w:val="24"/>
          <w:szCs w:val="24"/>
        </w:rPr>
        <w:t>В) щавель</w:t>
      </w:r>
    </w:p>
    <w:p w:rsidR="007849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 xml:space="preserve">12.Самый калорийный продукт питания, используемый организмом как источник энергии. </w:t>
      </w:r>
    </w:p>
    <w:p w:rsidR="007849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А) жир </w:t>
      </w:r>
    </w:p>
    <w:p w:rsidR="007849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Б) хлеб </w:t>
      </w:r>
    </w:p>
    <w:p w:rsid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>В) овощи</w:t>
      </w:r>
    </w:p>
    <w:p w:rsidR="007849D2" w:rsidRPr="007849D2" w:rsidRDefault="007849D2" w:rsidP="00804F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За чей счет в организации производится приобретение и обеспечение работников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индивидуальной защи</w:t>
      </w:r>
      <w:r w:rsidRPr="00804FD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bdr w:val="none" w:sz="0" w:space="0" w:color="auto" w:frame="1"/>
          <w:lang w:eastAsia="ru-RU"/>
        </w:rPr>
        <w:t>ты?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1.Каждый работник должен сам приобретать необходимые средства индивидуальной защиты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2.Приобретение и обеспечение работников средствами индивидуальной защиты производится за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 средств профсоюзной организации при условии, что данный работник является членом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профсоюза, в противном случае работник обеспечивает себя самостоятельно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3.Приобретение средств индивидуальной защиты и обеспечение ими работников в соответствии с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требованиями охраны труда производятся за счет средств работодателя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4.Приобретение средств индивидуальной защиты и обеспечение ими работников в соответствии с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охраны труда производятся за счет средств, выделяемых работодателю из средств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или регионального бюджет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Выполните тест. Каждый вопрос содержит только один правильный ответ.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Каков порядок проведения первичного инструктажа на рабочем месте?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Выполните тест. Каждый вопрос содержит только один правильный ответ.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Кто осуществляет управление охраной труда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10.Кто из нижеперечисленных лиц не входит в комиссию по расследованию производственного 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травматизма</w:t>
      </w:r>
    </w:p>
    <w:p w:rsidR="00D532C1" w:rsidRPr="00804FD2" w:rsidRDefault="00D532C1" w:rsidP="00D532C1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достигших 18 ле19.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Несчастные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случаи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eastAsia="ru-RU"/>
        </w:rPr>
        <w:t>на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производстве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—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это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4FD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случаи </w:t>
      </w:r>
    </w:p>
    <w:p w:rsidR="00D532C1" w:rsidRPr="00804FD2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04FD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6.2. </w:t>
      </w:r>
      <w:r w:rsidRPr="00804F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Задания для текущего контроля </w:t>
      </w:r>
    </w:p>
    <w:p w:rsidR="00D532C1" w:rsidRP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№ 2 </w:t>
      </w:r>
    </w:p>
    <w:p w:rsidR="00D532C1" w:rsidRDefault="00D532C1" w:rsidP="00D532C1">
      <w:pPr>
        <w:spacing w:after="12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D532C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Перечень вопросов для контрольной работы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 1. Какова роль белков, жиров, углеводов, минеральных веществ и воды в жизнедеятельности человека?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>2. Какое органы человека выделяют активные пищеварительные соки и каков их состав?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 3. Как протекает обмен веществ у людей разного возраста?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>4. Решить задачу. Определить энергетическую ценность 100 гр. кефира если в 100 гр. содержатся: 3,0 гр. белка; 2,5 гр. жира; 4,0 гр. углеводов.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lastRenderedPageBreak/>
        <w:t xml:space="preserve"> 5. Какое значение для детей и подростков имеет режим питания?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6. Почему химические раздражители пищи действуют на все органы человека?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49D2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 1. Каковы нормы потребления основных пищевых веществ?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2. Каков механизм возбуждения секреторной деятельности пищеварительных органов?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3. Какие факторы влияют на обмен веществ в организме человека? 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>4. Решить задачу. Определить энергетическую ценность 100 гр. пастеризованного молока, если в 100 гр. содержатся: 2,8 гр. белка; 3,2 гр. жира; 4,7 гр. углеводов?</w:t>
      </w:r>
    </w:p>
    <w:p w:rsidR="007849D2" w:rsidRPr="007849D2" w:rsidRDefault="007849D2" w:rsidP="00D532C1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849D2">
        <w:rPr>
          <w:rFonts w:ascii="Times New Roman" w:hAnsi="Times New Roman" w:cs="Times New Roman"/>
          <w:sz w:val="24"/>
          <w:szCs w:val="24"/>
        </w:rPr>
        <w:t xml:space="preserve"> 5. Какие продукты рекомендуют для питания детей? </w:t>
      </w:r>
    </w:p>
    <w:p w:rsidR="007849D2" w:rsidRPr="007849D2" w:rsidRDefault="007849D2" w:rsidP="00D532C1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49D2">
        <w:rPr>
          <w:rFonts w:ascii="Times New Roman" w:hAnsi="Times New Roman" w:cs="Times New Roman"/>
          <w:sz w:val="24"/>
          <w:szCs w:val="24"/>
        </w:rPr>
        <w:t>6. Какова основная цель лечебно - профилактического питания?</w:t>
      </w:r>
    </w:p>
    <w:p w:rsidR="00D532C1" w:rsidRP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_Hlk189078583"/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3</w:t>
      </w:r>
      <w:bookmarkEnd w:id="4"/>
    </w:p>
    <w:p w:rsidR="00D532C1" w:rsidRPr="007849D2" w:rsidRDefault="00D532C1" w:rsidP="007849D2">
      <w:pPr>
        <w:pStyle w:val="1"/>
        <w:shd w:val="clear" w:color="auto" w:fill="F5F5F5"/>
        <w:spacing w:before="150" w:after="24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shd w:val="clear" w:color="auto" w:fill="FFFFFF"/>
          <w:lang w:eastAsia="ru-RU"/>
        </w:rPr>
        <w:t>Эссе «</w:t>
      </w:r>
      <w:r w:rsidR="007849D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Моя профессия - Товаровед</w:t>
      </w:r>
      <w:r w:rsidRPr="00D532C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  <w:shd w:val="clear" w:color="auto" w:fill="FFFFFF"/>
          <w:lang w:eastAsia="ru-RU"/>
        </w:rPr>
        <w:t>»</w:t>
      </w:r>
    </w:p>
    <w:p w:rsidR="00D532C1" w:rsidRPr="00D532C1" w:rsidRDefault="00D532C1" w:rsidP="00D532C1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Задание № 4</w:t>
      </w:r>
    </w:p>
    <w:p w:rsidR="00D532C1" w:rsidRPr="00D532C1" w:rsidRDefault="00D532C1" w:rsidP="00D532C1">
      <w:pPr>
        <w:shd w:val="clear" w:color="auto" w:fill="F5F5F5"/>
        <w:spacing w:before="150" w:after="240" w:line="240" w:lineRule="auto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Cs/>
          <w:color w:val="181818"/>
          <w:kern w:val="36"/>
          <w:sz w:val="24"/>
          <w:szCs w:val="24"/>
          <w:lang w:eastAsia="ru-RU"/>
        </w:rPr>
        <w:t xml:space="preserve">Эссе на тему </w:t>
      </w:r>
      <w:r w:rsidRPr="00D532C1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"</w:t>
      </w:r>
      <w:r w:rsidR="00B92178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История развития товароведения в России</w:t>
      </w:r>
      <w:r w:rsidRPr="00D532C1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"</w:t>
      </w:r>
    </w:p>
    <w:p w:rsidR="00D532C1" w:rsidRP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5</w:t>
      </w:r>
    </w:p>
    <w:p w:rsidR="00D532C1" w:rsidRPr="00D532C1" w:rsidRDefault="00D532C1" w:rsidP="00D532C1">
      <w:pPr>
        <w:shd w:val="clear" w:color="auto" w:fill="FFFFFF"/>
        <w:spacing w:after="0" w:line="38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2C1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 1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«Расчет энергетической ценности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важнейших видов продовольственных товаров»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Тема: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Химический состав продовольственных товаров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Цель работы: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Научиться производить расчет теоретической и практической энергетической ценности продуктов, определять относительную влажность воздуха.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Пособия для работы: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таблица химического состава основных продуктов питания; психрометр Августа; психрометрическая таблица.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№ 1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Рассчитайте теоретическую и практическую энергетическую ценность молока коровьего, колбасы «Докторской», жирного творога и булки из муки</w:t>
      </w:r>
    </w:p>
    <w:tbl>
      <w:tblPr>
        <w:tblW w:w="11472" w:type="dxa"/>
        <w:tblInd w:w="-11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5"/>
        <w:gridCol w:w="1260"/>
        <w:gridCol w:w="1276"/>
        <w:gridCol w:w="1275"/>
        <w:gridCol w:w="1418"/>
        <w:gridCol w:w="1417"/>
        <w:gridCol w:w="2861"/>
      </w:tblGrid>
      <w:tr w:rsidR="00256C61" w:rsidRPr="00256C61" w:rsidTr="00256C61">
        <w:tc>
          <w:tcPr>
            <w:tcW w:w="1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</w:t>
            </w:r>
          </w:p>
        </w:tc>
        <w:tc>
          <w:tcPr>
            <w:tcW w:w="2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Белки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Жиры</w:t>
            </w:r>
          </w:p>
        </w:tc>
        <w:tc>
          <w:tcPr>
            <w:tcW w:w="4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Углеводы</w:t>
            </w:r>
          </w:p>
        </w:tc>
      </w:tr>
      <w:tr w:rsidR="00256C61" w:rsidRPr="00256C61" w:rsidTr="00256C61">
        <w:tc>
          <w:tcPr>
            <w:tcW w:w="1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56C61" w:rsidRPr="00256C61" w:rsidRDefault="00256C61" w:rsidP="00256C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%содер- жания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%усвое- ния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%содер- жания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%усвое- 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 содержания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%усвоения</w:t>
            </w:r>
          </w:p>
        </w:tc>
      </w:tr>
      <w:tr w:rsidR="00256C61" w:rsidRPr="00256C61" w:rsidTr="00256C61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 натуральное, 100 гр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99,0</w:t>
            </w:r>
          </w:p>
        </w:tc>
      </w:tr>
      <w:tr w:rsidR="00256C61" w:rsidRPr="00256C61" w:rsidTr="00256C61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Колбаса «Докторская», 200 гр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</w:t>
            </w:r>
          </w:p>
        </w:tc>
      </w:tr>
      <w:tr w:rsidR="00256C61" w:rsidRPr="00256C61" w:rsidTr="00256C61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Жирный творог, 500 гр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93,5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97,0</w:t>
            </w:r>
          </w:p>
        </w:tc>
      </w:tr>
      <w:tr w:rsidR="00256C61" w:rsidRPr="00256C61" w:rsidTr="00256C61">
        <w:tc>
          <w:tcPr>
            <w:tcW w:w="19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Булка из муки в/с, 100 гр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87,0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56C61" w:rsidRPr="00256C61" w:rsidRDefault="00256C61" w:rsidP="00256C6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6C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98,0</w:t>
            </w:r>
          </w:p>
        </w:tc>
      </w:tr>
    </w:tbl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Для решения задачи используйте следующие данные: 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1г. жира=9 ккал=37,7 кДж; 1г. белка=4 ккал=16.7 кДж; 1г. углеводов=3,75 ккал=15,7 кДж; 1 г. этилового спирта=7 ккал=29,3 кДж; 1г. молочной кислоты=3,62 ккал=15,1 кДж; 1г. лимонной кислоты =2,47 ккал =10,3 кДж; 1г. яблочной кислоты =2,39 ккал =10 кДж; 1 г. уксусной кислоты =3,49 ккал =14,6 кДж;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№ 2</w:t>
      </w:r>
    </w:p>
    <w:p w:rsidR="00256C61" w:rsidRPr="00256C61" w:rsidRDefault="00256C61" w:rsidP="00256C61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относительную влажность воздуха помещения по психрометру Августа, используя психометрическую таблицу:</w:t>
      </w:r>
    </w:p>
    <w:p w:rsidR="00256C61" w:rsidRPr="00256C61" w:rsidRDefault="00256C61" w:rsidP="00256C6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температуру сухого термометра (Т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сух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=х°С).</w:t>
      </w:r>
    </w:p>
    <w:p w:rsidR="00256C61" w:rsidRPr="00256C61" w:rsidRDefault="00256C61" w:rsidP="00256C6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температуру влажного термометра (Т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влаж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=у°С).</w:t>
      </w:r>
    </w:p>
    <w:p w:rsidR="00256C61" w:rsidRPr="00256C61" w:rsidRDefault="00256C61" w:rsidP="00256C6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Найдите разность температур (АТ=Т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сух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влаж</w:t>
      </w: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56C61" w:rsidRPr="00256C61" w:rsidRDefault="00256C61" w:rsidP="00256C6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56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психрометрической таблице определите относительную влажность воздуха.</w:t>
      </w:r>
    </w:p>
    <w:p w:rsidR="00256C61" w:rsidRPr="00256C61" w:rsidRDefault="00256C61" w:rsidP="00256C61">
      <w:pPr>
        <w:shd w:val="clear" w:color="auto" w:fill="FFFFFF"/>
        <w:spacing w:before="100" w:beforeAutospacing="1" w:after="100" w:afterAutospacing="1" w:line="240" w:lineRule="auto"/>
        <w:ind w:left="56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256C61" w:rsidRPr="00256C61" w:rsidRDefault="00256C61" w:rsidP="00256C61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 6</w:t>
      </w:r>
    </w:p>
    <w:p w:rsidR="00256C61" w:rsidRPr="00256C61" w:rsidRDefault="00256C61" w:rsidP="00256C61">
      <w:pPr>
        <w:shd w:val="clear" w:color="auto" w:fill="FFFFFF"/>
        <w:spacing w:before="100" w:beforeAutospacing="1" w:after="100" w:afterAutospacing="1" w:line="240" w:lineRule="auto"/>
        <w:ind w:left="56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</w:t>
      </w:r>
      <w:r w:rsidRPr="00256C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Экзаменационные билеты</w:t>
      </w:r>
    </w:p>
    <w:p w:rsidR="00D532C1" w:rsidRPr="00D532C1" w:rsidRDefault="00D532C1" w:rsidP="00D53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Предмет и задачи товароведения.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2.Хранение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3.Свойства и показатели качества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                                             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№2.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Консервирование пищевых продуктов.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Живая, охлажденная и мороженая рыба.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Товароведная классификация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№3.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Балльный способ оценки продуктов.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Подготовка специалистов - товароведов в России и за рубежом.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Безалкогольные напитки.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№4.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Свойства и показатели ассортимента.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Рыбные кулинарные изделия.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Система стандартизации в РФ.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№5.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Классификация продовольственных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Табачные изделия.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Классификаторы.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№6.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lastRenderedPageBreak/>
        <w:t>1. Эмпирические методы.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Понятие и этапы оценки качества.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Перечислите плоды, относящиеся к косточковым, и охарактеризуйте их пищевые достоинства.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№7.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Минеральные вещества.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Сушеные овощи и плоды.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Субъекты  товароведной деятельности.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№8.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Градации качества.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Теоретические методы.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Условия и хранение макаронных изделий.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№9.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Качество продовольственных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Расскажите о видах и пищевой ценности орехов.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Химический состав и пищевая ценность мяса.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№10.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Слабоалкогольные напитки.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Сухие органические вещества.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Марка потребительских товаров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№11.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Зерно, крупа.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Объекты  товароведной деятельности.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Основные понятия ассортимента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№12.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Несоответствия и дефекты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Пряности.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Состояние потребительского рынка.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№13.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Классификация алкогольных напитков.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История и направления товароведения как науки и учебной дисциплины.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Кодирование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№14.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Классификация как метод товароведения.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Кофе и кофейные напитки.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Витамины.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№15.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В каких условиях необходимо хранить чай.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Практические методы.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Номенклатура потребительских свойств и показателей качеств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№16.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lastRenderedPageBreak/>
        <w:t>1. Сухие неорганические вещества.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Классификация методов товароведения.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Какие условия и сроки хранения тропических плодов?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№17.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Кисломолочные продукты.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Свежие овощи.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Контроль качества и количества товарных партий.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№18.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Классификация химических веществ.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Классификация ассортимента товаров.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Конфетные изделия.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№19.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Сущность, цели и задачи стандартизации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Принципы товароведения.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Управление ассортиментом.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№20.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Вода.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Пищевые жиры.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Упаковка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№21.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Основные понятия качество товаров.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Углеводы.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Транспортирование товаров.</w:t>
      </w: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№22.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Как классифицируют макаронные изделия.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Общие физические свойства товаров.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3. Технологический жизненный цикл товаров.</w:t>
      </w:r>
    </w:p>
    <w:p w:rsidR="00256C61" w:rsidRDefault="00256C61" w:rsidP="00256C6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256C61" w:rsidRDefault="00256C61" w:rsidP="00256C61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"/>
          <w:b/>
          <w:bCs/>
          <w:color w:val="000000"/>
          <w:sz w:val="28"/>
          <w:szCs w:val="28"/>
        </w:rPr>
        <w:t>Билет №23.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1. Клубнеплоды.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2. Требования к качеству мороженого.</w:t>
      </w:r>
    </w:p>
    <w:p w:rsidR="00256C61" w:rsidRDefault="00256C61" w:rsidP="00256C61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3. Сухие органические вещества.</w:t>
      </w:r>
    </w:p>
    <w:p w:rsidR="00355F07" w:rsidRDefault="00355F07"/>
    <w:sectPr w:rsidR="00355F07" w:rsidSect="00D532C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978" w:rsidRDefault="00897978" w:rsidP="00D532C1">
      <w:pPr>
        <w:spacing w:after="0" w:line="240" w:lineRule="auto"/>
      </w:pPr>
      <w:r>
        <w:separator/>
      </w:r>
    </w:p>
  </w:endnote>
  <w:endnote w:type="continuationSeparator" w:id="0">
    <w:p w:rsidR="00897978" w:rsidRDefault="00897978" w:rsidP="00D5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978" w:rsidRDefault="00897978" w:rsidP="00D532C1">
      <w:pPr>
        <w:spacing w:after="0" w:line="240" w:lineRule="auto"/>
      </w:pPr>
      <w:r>
        <w:separator/>
      </w:r>
    </w:p>
  </w:footnote>
  <w:footnote w:type="continuationSeparator" w:id="0">
    <w:p w:rsidR="00897978" w:rsidRDefault="00897978" w:rsidP="00D53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74AD"/>
    <w:multiLevelType w:val="multilevel"/>
    <w:tmpl w:val="C32A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C02DC"/>
    <w:multiLevelType w:val="multilevel"/>
    <w:tmpl w:val="D568A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347BC6"/>
    <w:multiLevelType w:val="multilevel"/>
    <w:tmpl w:val="3B6E3A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37124"/>
    <w:multiLevelType w:val="multilevel"/>
    <w:tmpl w:val="6388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C350E"/>
    <w:multiLevelType w:val="hybridMultilevel"/>
    <w:tmpl w:val="29FAA6A8"/>
    <w:lvl w:ilvl="0" w:tplc="4258B4B6">
      <w:start w:val="1"/>
      <w:numFmt w:val="decimal"/>
      <w:lvlText w:val="%1)"/>
      <w:lvlJc w:val="left"/>
      <w:pPr>
        <w:ind w:left="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9" w:hanging="360"/>
      </w:pPr>
    </w:lvl>
    <w:lvl w:ilvl="2" w:tplc="0419001B" w:tentative="1">
      <w:start w:val="1"/>
      <w:numFmt w:val="lowerRoman"/>
      <w:lvlText w:val="%3."/>
      <w:lvlJc w:val="right"/>
      <w:pPr>
        <w:ind w:left="2079" w:hanging="180"/>
      </w:pPr>
    </w:lvl>
    <w:lvl w:ilvl="3" w:tplc="0419000F" w:tentative="1">
      <w:start w:val="1"/>
      <w:numFmt w:val="decimal"/>
      <w:lvlText w:val="%4."/>
      <w:lvlJc w:val="left"/>
      <w:pPr>
        <w:ind w:left="2799" w:hanging="360"/>
      </w:pPr>
    </w:lvl>
    <w:lvl w:ilvl="4" w:tplc="04190019" w:tentative="1">
      <w:start w:val="1"/>
      <w:numFmt w:val="lowerLetter"/>
      <w:lvlText w:val="%5."/>
      <w:lvlJc w:val="left"/>
      <w:pPr>
        <w:ind w:left="3519" w:hanging="360"/>
      </w:pPr>
    </w:lvl>
    <w:lvl w:ilvl="5" w:tplc="0419001B" w:tentative="1">
      <w:start w:val="1"/>
      <w:numFmt w:val="lowerRoman"/>
      <w:lvlText w:val="%6."/>
      <w:lvlJc w:val="right"/>
      <w:pPr>
        <w:ind w:left="4239" w:hanging="180"/>
      </w:pPr>
    </w:lvl>
    <w:lvl w:ilvl="6" w:tplc="0419000F" w:tentative="1">
      <w:start w:val="1"/>
      <w:numFmt w:val="decimal"/>
      <w:lvlText w:val="%7."/>
      <w:lvlJc w:val="left"/>
      <w:pPr>
        <w:ind w:left="4959" w:hanging="360"/>
      </w:pPr>
    </w:lvl>
    <w:lvl w:ilvl="7" w:tplc="04190019" w:tentative="1">
      <w:start w:val="1"/>
      <w:numFmt w:val="lowerLetter"/>
      <w:lvlText w:val="%8."/>
      <w:lvlJc w:val="left"/>
      <w:pPr>
        <w:ind w:left="5679" w:hanging="360"/>
      </w:pPr>
    </w:lvl>
    <w:lvl w:ilvl="8" w:tplc="0419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6" w15:restartNumberingAfterBreak="0">
    <w:nsid w:val="400D6829"/>
    <w:multiLevelType w:val="multilevel"/>
    <w:tmpl w:val="82AA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CD7D10"/>
    <w:multiLevelType w:val="multilevel"/>
    <w:tmpl w:val="46688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8D1F28"/>
    <w:multiLevelType w:val="multilevel"/>
    <w:tmpl w:val="133E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932176"/>
    <w:multiLevelType w:val="multilevel"/>
    <w:tmpl w:val="D51E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E61E9E"/>
    <w:multiLevelType w:val="hybridMultilevel"/>
    <w:tmpl w:val="5C3A9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5468A"/>
    <w:multiLevelType w:val="hybridMultilevel"/>
    <w:tmpl w:val="139C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52"/>
    <w:rsid w:val="002510B9"/>
    <w:rsid w:val="00256C61"/>
    <w:rsid w:val="00355F07"/>
    <w:rsid w:val="00475EF0"/>
    <w:rsid w:val="00497152"/>
    <w:rsid w:val="007849D2"/>
    <w:rsid w:val="00804FD2"/>
    <w:rsid w:val="00897978"/>
    <w:rsid w:val="00B92178"/>
    <w:rsid w:val="00D532C1"/>
    <w:rsid w:val="00D76016"/>
    <w:rsid w:val="00F9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A282"/>
  <w15:chartTrackingRefBased/>
  <w15:docId w15:val="{531A22DA-B47E-443C-864C-A31198B3A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9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532C1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532C1"/>
    <w:rPr>
      <w:rFonts w:ascii="Calibri" w:eastAsia="Times New Roman" w:hAnsi="Calibri" w:cs="Calibri"/>
      <w:sz w:val="20"/>
      <w:szCs w:val="20"/>
    </w:rPr>
  </w:style>
  <w:style w:type="table" w:customStyle="1" w:styleId="TableNormal2">
    <w:name w:val="Table Normal2"/>
    <w:uiPriority w:val="2"/>
    <w:semiHidden/>
    <w:unhideWhenUsed/>
    <w:qFormat/>
    <w:rsid w:val="00D532C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849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0">
    <w:name w:val="c0"/>
    <w:basedOn w:val="a"/>
    <w:rsid w:val="0025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56C61"/>
  </w:style>
  <w:style w:type="paragraph" w:customStyle="1" w:styleId="c5">
    <w:name w:val="c5"/>
    <w:basedOn w:val="a"/>
    <w:rsid w:val="0025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56C61"/>
  </w:style>
  <w:style w:type="paragraph" w:customStyle="1" w:styleId="c3">
    <w:name w:val="c3"/>
    <w:basedOn w:val="a"/>
    <w:rsid w:val="0025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6C61"/>
    <w:pPr>
      <w:ind w:left="720"/>
      <w:contextualSpacing/>
    </w:pPr>
  </w:style>
  <w:style w:type="paragraph" w:customStyle="1" w:styleId="11">
    <w:name w:val="Выделение1"/>
    <w:link w:val="a6"/>
    <w:rsid w:val="00475EF0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1"/>
    <w:qFormat/>
    <w:rsid w:val="00475EF0"/>
    <w:rPr>
      <w:rFonts w:ascii="Times New Roman" w:eastAsia="Times New Roman" w:hAnsi="Times New Roman" w:cs="Times New Roman"/>
      <w:i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2025-02-10T15:18:00Z</dcterms:created>
  <dcterms:modified xsi:type="dcterms:W3CDTF">2025-02-10T15:18:00Z</dcterms:modified>
</cp:coreProperties>
</file>